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BF" w:rsidRDefault="00494038">
      <w:proofErr w:type="gramStart"/>
      <w:r>
        <w:t>OKULUMUZUN  TARİHÇESİ</w:t>
      </w:r>
      <w:proofErr w:type="gramEnd"/>
    </w:p>
    <w:p w:rsidR="00494038" w:rsidRDefault="00494038">
      <w:r>
        <w:t>Okulumuz ilk olarak 1965 yılında açılmıştır.</w:t>
      </w:r>
      <w:r w:rsidR="00BC3FA1">
        <w:t xml:space="preserve"> 2003-2004 eğitim-öğretim yılında yeni binasına taşınarak sekiz yıllık kesintisiz eğitime geç</w:t>
      </w:r>
      <w:r w:rsidR="0005678C">
        <w:t xml:space="preserve">miş, 2008-2009 eğitim- öğretim yılında ise yeni yapılan taşınabilir okul binasına geçmiştir. </w:t>
      </w:r>
    </w:p>
    <w:p w:rsidR="0005678C" w:rsidRDefault="0005678C">
      <w:r>
        <w:t>Okul bünyesinde 11 derslik, 1 müdür odası, 1 müdür yardımcısı odası, 1 öğretmenler odası, 1 kütüphane, 1 araç-gereç odası,1 spor odası, 1 çok amaçlı salon ve tuvaletler bulunmaktadır.</w:t>
      </w:r>
      <w:bookmarkStart w:id="0" w:name="_GoBack"/>
      <w:bookmarkEnd w:id="0"/>
    </w:p>
    <w:sectPr w:rsidR="0005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38"/>
    <w:rsid w:val="0005678C"/>
    <w:rsid w:val="00494038"/>
    <w:rsid w:val="00B63ABF"/>
    <w:rsid w:val="00BC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</dc:creator>
  <cp:lastModifiedBy>eng</cp:lastModifiedBy>
  <cp:revision>1</cp:revision>
  <dcterms:created xsi:type="dcterms:W3CDTF">2017-10-24T07:23:00Z</dcterms:created>
  <dcterms:modified xsi:type="dcterms:W3CDTF">2017-10-24T08:45:00Z</dcterms:modified>
</cp:coreProperties>
</file>